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76" w:rsidRDefault="00792176" w:rsidP="00792176">
      <w:pPr>
        <w:jc w:val="center"/>
        <w:rPr>
          <w:i/>
          <w:iCs/>
          <w:color w:val="1F497D"/>
        </w:rPr>
      </w:pPr>
      <w:r>
        <w:rPr>
          <w:i/>
          <w:iCs/>
          <w:noProof/>
          <w:color w:val="1F497D"/>
        </w:rPr>
        <w:drawing>
          <wp:inline distT="0" distB="0" distL="0" distR="0">
            <wp:extent cx="4645161" cy="2029972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BVC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61" cy="202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176" w:rsidRDefault="00792176" w:rsidP="00792176">
      <w:pPr>
        <w:rPr>
          <w:i/>
          <w:iCs/>
          <w:color w:val="1F497D"/>
        </w:rPr>
      </w:pPr>
    </w:p>
    <w:p w:rsidR="00792176" w:rsidRDefault="00792176" w:rsidP="00792176">
      <w:pPr>
        <w:rPr>
          <w:i/>
          <w:iCs/>
          <w:color w:val="1F497D"/>
        </w:rPr>
      </w:pPr>
    </w:p>
    <w:p w:rsidR="00792176" w:rsidRDefault="00792176" w:rsidP="00792176">
      <w:pPr>
        <w:rPr>
          <w:i/>
          <w:iCs/>
          <w:color w:val="1F497D"/>
        </w:rPr>
      </w:pPr>
    </w:p>
    <w:p w:rsidR="00792176" w:rsidRDefault="00792176" w:rsidP="00792176">
      <w:pPr>
        <w:rPr>
          <w:i/>
          <w:iCs/>
          <w:color w:val="1F497D"/>
        </w:rPr>
      </w:pPr>
    </w:p>
    <w:p w:rsidR="00792176" w:rsidRDefault="00792176" w:rsidP="00792176">
      <w:pPr>
        <w:rPr>
          <w:i/>
          <w:iCs/>
          <w:color w:val="1F497D"/>
        </w:rPr>
      </w:pPr>
    </w:p>
    <w:p w:rsidR="00792176" w:rsidRDefault="00792176" w:rsidP="00792176">
      <w:pPr>
        <w:rPr>
          <w:i/>
          <w:iCs/>
          <w:color w:val="1F497D"/>
        </w:rPr>
      </w:pPr>
    </w:p>
    <w:p w:rsidR="00792176" w:rsidRDefault="00792176" w:rsidP="00792176">
      <w:pPr>
        <w:rPr>
          <w:i/>
          <w:iCs/>
          <w:color w:val="1F497D"/>
        </w:rPr>
      </w:pPr>
    </w:p>
    <w:p w:rsidR="00792176" w:rsidRPr="00D42B56" w:rsidRDefault="00792176" w:rsidP="00792176">
      <w:pPr>
        <w:jc w:val="center"/>
        <w:rPr>
          <w:b/>
          <w:bCs/>
          <w:iCs/>
          <w:color w:val="1F497D"/>
          <w:sz w:val="44"/>
        </w:rPr>
      </w:pPr>
      <w:r w:rsidRPr="00D42B56">
        <w:rPr>
          <w:iCs/>
          <w:color w:val="1F497D"/>
          <w:sz w:val="44"/>
        </w:rPr>
        <w:t xml:space="preserve">As members of the BridgeValley community, we believe in the inherent value of striving for excellence, in a sense of honor and service that springs from mutual respect and extends to the way we conduct ourselves at college and </w:t>
      </w:r>
      <w:proofErr w:type="gramStart"/>
      <w:r w:rsidRPr="00D42B56">
        <w:rPr>
          <w:iCs/>
          <w:color w:val="1F497D"/>
          <w:sz w:val="44"/>
        </w:rPr>
        <w:t>bey</w:t>
      </w:r>
      <w:bookmarkStart w:id="0" w:name="_GoBack"/>
      <w:bookmarkEnd w:id="0"/>
      <w:r w:rsidRPr="00D42B56">
        <w:rPr>
          <w:iCs/>
          <w:color w:val="1F497D"/>
          <w:sz w:val="44"/>
        </w:rPr>
        <w:t>ond</w:t>
      </w:r>
      <w:proofErr w:type="gramEnd"/>
      <w:r w:rsidRPr="00D42B56">
        <w:rPr>
          <w:iCs/>
          <w:color w:val="1F497D"/>
          <w:sz w:val="44"/>
        </w:rPr>
        <w:t>.  We recognize that every person's best effort is vital to success so we commit to uphold an environment conducive to learning characterized by academic integrity</w:t>
      </w:r>
      <w:r w:rsidRPr="00D42B56">
        <w:rPr>
          <w:b/>
          <w:bCs/>
          <w:iCs/>
          <w:color w:val="1F497D"/>
          <w:sz w:val="44"/>
        </w:rPr>
        <w:t>.</w:t>
      </w:r>
    </w:p>
    <w:p w:rsidR="00D505DE" w:rsidRDefault="00D505DE"/>
    <w:sectPr w:rsidR="00D5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76"/>
    <w:rsid w:val="00792176"/>
    <w:rsid w:val="00D42B56"/>
    <w:rsid w:val="00D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E4F1E-4398-448A-AE03-0C18DAA4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1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BridgeValley CTC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McDougle</dc:creator>
  <cp:keywords/>
  <dc:description/>
  <cp:lastModifiedBy>James McDougle</cp:lastModifiedBy>
  <cp:revision>2</cp:revision>
  <dcterms:created xsi:type="dcterms:W3CDTF">2018-10-01T19:45:00Z</dcterms:created>
  <dcterms:modified xsi:type="dcterms:W3CDTF">2022-06-27T16:19:00Z</dcterms:modified>
</cp:coreProperties>
</file>