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525" w:rsidRDefault="00095686" w:rsidP="00095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of Essential Academic Skills (TEAS-V)</w:t>
      </w:r>
    </w:p>
    <w:p w:rsidR="00095686" w:rsidRDefault="00095686" w:rsidP="00095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42D" w:rsidRPr="00A7242D" w:rsidRDefault="00A7242D" w:rsidP="00A7242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7242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What is the TEAS V? </w:t>
      </w:r>
    </w:p>
    <w:p w:rsidR="00A7242D" w:rsidRPr="00A7242D" w:rsidRDefault="00A7242D" w:rsidP="00A7242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242D">
        <w:rPr>
          <w:rFonts w:ascii="Times New Roman" w:hAnsi="Times New Roman" w:cs="Times New Roman"/>
          <w:color w:val="000000"/>
          <w:sz w:val="24"/>
          <w:szCs w:val="24"/>
        </w:rPr>
        <w:t xml:space="preserve">Students applying for admission to </w:t>
      </w:r>
      <w:r w:rsidR="000010D4">
        <w:rPr>
          <w:rFonts w:ascii="Times New Roman" w:hAnsi="Times New Roman" w:cs="Times New Roman"/>
          <w:color w:val="000000"/>
          <w:sz w:val="24"/>
          <w:szCs w:val="24"/>
        </w:rPr>
        <w:t>B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VCTC’s</w:t>
      </w:r>
      <w:r w:rsidRPr="00A7242D">
        <w:rPr>
          <w:rFonts w:ascii="Times New Roman" w:hAnsi="Times New Roman" w:cs="Times New Roman"/>
          <w:color w:val="000000"/>
          <w:sz w:val="24"/>
          <w:szCs w:val="24"/>
        </w:rPr>
        <w:t xml:space="preserve"> Nursing Program are required to take the </w:t>
      </w:r>
      <w:r w:rsidRPr="00A72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Test of Essential Academic Skills V (TEAS V). </w:t>
      </w:r>
      <w:r w:rsidRPr="00A7242D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A72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TEAS V </w:t>
      </w:r>
      <w:r w:rsidRPr="00A7242D">
        <w:rPr>
          <w:rFonts w:ascii="Times New Roman" w:hAnsi="Times New Roman" w:cs="Times New Roman"/>
          <w:color w:val="000000"/>
          <w:sz w:val="24"/>
          <w:szCs w:val="24"/>
        </w:rPr>
        <w:t>is a multiple-choice assessment of basic academic knowledge in reading, mathematics, science</w:t>
      </w:r>
      <w:r w:rsidR="00A20B5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7242D">
        <w:rPr>
          <w:rFonts w:ascii="Times New Roman" w:hAnsi="Times New Roman" w:cs="Times New Roman"/>
          <w:color w:val="000000"/>
          <w:sz w:val="24"/>
          <w:szCs w:val="24"/>
        </w:rPr>
        <w:t>English and language usage. Each of the four sections are timed for a total of 209 minutes</w:t>
      </w:r>
      <w:r>
        <w:rPr>
          <w:rFonts w:ascii="Times New Roman" w:hAnsi="Times New Roman" w:cs="Times New Roman"/>
          <w:color w:val="000000"/>
          <w:sz w:val="24"/>
          <w:szCs w:val="24"/>
        </w:rPr>
        <w:t>- no breaks are allowed</w:t>
      </w:r>
      <w:r w:rsidRPr="00A7242D">
        <w:rPr>
          <w:rFonts w:ascii="Times New Roman" w:hAnsi="Times New Roman" w:cs="Times New Roman"/>
          <w:color w:val="000000"/>
          <w:sz w:val="24"/>
          <w:szCs w:val="24"/>
        </w:rPr>
        <w:t xml:space="preserve">. Test results available 48 hours after completion of the test. Content and sub content areas are divided in the following manner: </w:t>
      </w:r>
    </w:p>
    <w:p w:rsidR="00A7242D" w:rsidRPr="00A7242D" w:rsidRDefault="00A7242D" w:rsidP="00A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242D">
        <w:rPr>
          <w:rFonts w:ascii="Times New Roman" w:hAnsi="Times New Roman" w:cs="Times New Roman"/>
          <w:bCs/>
          <w:i/>
          <w:color w:val="000000"/>
          <w:sz w:val="24"/>
          <w:szCs w:val="24"/>
        </w:rPr>
        <w:t>Reading</w:t>
      </w:r>
      <w:r w:rsidRPr="00A7242D">
        <w:rPr>
          <w:rFonts w:ascii="Times New Roman" w:hAnsi="Times New Roman" w:cs="Times New Roman"/>
          <w:color w:val="000000"/>
          <w:sz w:val="24"/>
          <w:szCs w:val="24"/>
        </w:rPr>
        <w:t>: (4</w:t>
      </w:r>
      <w:r w:rsidR="0038613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7242D">
        <w:rPr>
          <w:rFonts w:ascii="Times New Roman" w:hAnsi="Times New Roman" w:cs="Times New Roman"/>
          <w:color w:val="000000"/>
          <w:sz w:val="24"/>
          <w:szCs w:val="24"/>
        </w:rPr>
        <w:t xml:space="preserve"> questions, 50 minutes) – section includes questions regarding paragraph comprehension, passage comprehension, and inferences/conclusions. </w:t>
      </w:r>
    </w:p>
    <w:p w:rsidR="00A7242D" w:rsidRDefault="00A7242D" w:rsidP="00A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242D" w:rsidRPr="00A7242D" w:rsidRDefault="00A7242D" w:rsidP="00A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242D">
        <w:rPr>
          <w:rFonts w:ascii="Times New Roman" w:hAnsi="Times New Roman" w:cs="Times New Roman"/>
          <w:bCs/>
          <w:i/>
          <w:color w:val="000000"/>
          <w:sz w:val="24"/>
          <w:szCs w:val="24"/>
        </w:rPr>
        <w:t>Math</w:t>
      </w:r>
      <w:r w:rsidRPr="00A7242D">
        <w:rPr>
          <w:rFonts w:ascii="Times New Roman" w:hAnsi="Times New Roman" w:cs="Times New Roman"/>
          <w:color w:val="000000"/>
          <w:sz w:val="24"/>
          <w:szCs w:val="24"/>
        </w:rPr>
        <w:t>: (</w:t>
      </w:r>
      <w:r w:rsidR="0038613F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A7242D">
        <w:rPr>
          <w:rFonts w:ascii="Times New Roman" w:hAnsi="Times New Roman" w:cs="Times New Roman"/>
          <w:color w:val="000000"/>
          <w:sz w:val="24"/>
          <w:szCs w:val="24"/>
        </w:rPr>
        <w:t xml:space="preserve"> items, 56 minutes) – section includes questions regarding whole numbers, metric conversions,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242D">
        <w:rPr>
          <w:rFonts w:ascii="Times New Roman" w:hAnsi="Times New Roman" w:cs="Times New Roman"/>
          <w:color w:val="000000"/>
          <w:sz w:val="24"/>
          <w:szCs w:val="24"/>
        </w:rPr>
        <w:t xml:space="preserve">fractions, decimals, algebraic equations, percentages, and ratio/proportion. </w:t>
      </w:r>
    </w:p>
    <w:p w:rsidR="00A7242D" w:rsidRDefault="00A7242D" w:rsidP="00A72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242D" w:rsidRPr="00A7242D" w:rsidRDefault="00A7242D" w:rsidP="00A72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2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*Please be aware that calculators are NOT allowed*</w:t>
      </w:r>
    </w:p>
    <w:p w:rsidR="00A7242D" w:rsidRDefault="00A7242D" w:rsidP="00A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242D" w:rsidRPr="00A7242D" w:rsidRDefault="00A7242D" w:rsidP="00A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242D">
        <w:rPr>
          <w:rFonts w:ascii="Times New Roman" w:hAnsi="Times New Roman" w:cs="Times New Roman"/>
          <w:bCs/>
          <w:i/>
          <w:color w:val="000000"/>
          <w:sz w:val="24"/>
          <w:szCs w:val="24"/>
        </w:rPr>
        <w:t>Science</w:t>
      </w:r>
      <w:r w:rsidRPr="00A7242D">
        <w:rPr>
          <w:rFonts w:ascii="Times New Roman" w:hAnsi="Times New Roman" w:cs="Times New Roman"/>
          <w:color w:val="000000"/>
          <w:sz w:val="24"/>
          <w:szCs w:val="24"/>
        </w:rPr>
        <w:t>: (</w:t>
      </w:r>
      <w:r w:rsidR="0038613F"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Pr="00A7242D">
        <w:rPr>
          <w:rFonts w:ascii="Times New Roman" w:hAnsi="Times New Roman" w:cs="Times New Roman"/>
          <w:color w:val="000000"/>
          <w:sz w:val="24"/>
          <w:szCs w:val="24"/>
        </w:rPr>
        <w:t xml:space="preserve"> items, 38 minutes) – section includes questions regarding science reasoning, science </w:t>
      </w:r>
    </w:p>
    <w:p w:rsidR="00A7242D" w:rsidRPr="00A7242D" w:rsidRDefault="00A7242D" w:rsidP="00A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242D">
        <w:rPr>
          <w:rFonts w:ascii="Times New Roman" w:hAnsi="Times New Roman" w:cs="Times New Roman"/>
          <w:color w:val="000000"/>
          <w:sz w:val="24"/>
          <w:szCs w:val="24"/>
        </w:rPr>
        <w:t>knowledge</w:t>
      </w:r>
      <w:proofErr w:type="gramEnd"/>
      <w:r w:rsidRPr="00A7242D">
        <w:rPr>
          <w:rFonts w:ascii="Times New Roman" w:hAnsi="Times New Roman" w:cs="Times New Roman"/>
          <w:color w:val="000000"/>
          <w:sz w:val="24"/>
          <w:szCs w:val="24"/>
        </w:rPr>
        <w:t xml:space="preserve">, biology, chemistry, anatomy, physiology, basic physical principles, and general science. </w:t>
      </w:r>
    </w:p>
    <w:p w:rsidR="00A7242D" w:rsidRDefault="00A7242D" w:rsidP="00A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242D" w:rsidRDefault="00A7242D" w:rsidP="00A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242D">
        <w:rPr>
          <w:rFonts w:ascii="Times New Roman" w:hAnsi="Times New Roman" w:cs="Times New Roman"/>
          <w:bCs/>
          <w:i/>
          <w:color w:val="000000"/>
          <w:sz w:val="24"/>
          <w:szCs w:val="24"/>
        </w:rPr>
        <w:t>English and Language Usage</w:t>
      </w:r>
      <w:r w:rsidRPr="00A7242D">
        <w:rPr>
          <w:rFonts w:ascii="Times New Roman" w:hAnsi="Times New Roman" w:cs="Times New Roman"/>
          <w:color w:val="000000"/>
          <w:sz w:val="24"/>
          <w:szCs w:val="24"/>
        </w:rPr>
        <w:t>: (</w:t>
      </w:r>
      <w:r w:rsidR="0038613F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A7242D">
        <w:rPr>
          <w:rFonts w:ascii="Times New Roman" w:hAnsi="Times New Roman" w:cs="Times New Roman"/>
          <w:color w:val="000000"/>
          <w:sz w:val="24"/>
          <w:szCs w:val="24"/>
        </w:rPr>
        <w:t xml:space="preserve"> items, 65 minutes) – section includes questions regarding punctuation, grammar, sentence structure, contextual words, and spelling. </w:t>
      </w:r>
    </w:p>
    <w:p w:rsidR="0038613F" w:rsidRDefault="0038613F" w:rsidP="00A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242D" w:rsidRDefault="0038613F" w:rsidP="00386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 are an additional 20 unscored pretest items.</w:t>
      </w:r>
    </w:p>
    <w:p w:rsidR="0038613F" w:rsidRDefault="0038613F" w:rsidP="00386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7242D" w:rsidRPr="00A7242D" w:rsidRDefault="00A7242D" w:rsidP="00A7242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7242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How can I prepare for the TEAS V? </w:t>
      </w:r>
    </w:p>
    <w:p w:rsidR="00A7242D" w:rsidRDefault="00A7242D" w:rsidP="00A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242D">
        <w:rPr>
          <w:rFonts w:ascii="Times New Roman" w:hAnsi="Times New Roman" w:cs="Times New Roman"/>
          <w:color w:val="000000"/>
          <w:sz w:val="24"/>
          <w:szCs w:val="24"/>
        </w:rPr>
        <w:t xml:space="preserve">The TEAS is a crucial component in your nursing application. Therefore, you should prepare thoroughly for the exam. We strongly encourage applicants to utilize a combination of </w:t>
      </w:r>
      <w:r w:rsidR="00044551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A7242D">
        <w:rPr>
          <w:rFonts w:ascii="Times New Roman" w:hAnsi="Times New Roman" w:cs="Times New Roman"/>
          <w:color w:val="000000"/>
          <w:sz w:val="24"/>
          <w:szCs w:val="24"/>
        </w:rPr>
        <w:t xml:space="preserve">study guide and the on-line practice assessment which are available through ATI.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242D">
        <w:rPr>
          <w:rFonts w:ascii="Times New Roman" w:hAnsi="Times New Roman" w:cs="Times New Roman"/>
          <w:color w:val="000000"/>
          <w:sz w:val="24"/>
          <w:szCs w:val="24"/>
        </w:rPr>
        <w:t xml:space="preserve">In addition to the materials provided by ATI, listed below are several additional sites that offer study assistance for the TEAS V. </w:t>
      </w:r>
    </w:p>
    <w:p w:rsidR="00A7242D" w:rsidRPr="00A7242D" w:rsidRDefault="00A7242D" w:rsidP="00A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242D" w:rsidRPr="00A7242D" w:rsidRDefault="00A7242D" w:rsidP="00A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242D">
        <w:rPr>
          <w:rFonts w:ascii="Times New Roman" w:hAnsi="Times New Roman" w:cs="Times New Roman"/>
          <w:color w:val="000000"/>
          <w:sz w:val="24"/>
          <w:szCs w:val="24"/>
        </w:rPr>
        <w:t xml:space="preserve">http://www.testprepreview.com/teas_practice.htm </w:t>
      </w:r>
    </w:p>
    <w:p w:rsidR="00A7242D" w:rsidRPr="00A7242D" w:rsidRDefault="00A7242D" w:rsidP="00A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242D">
        <w:rPr>
          <w:rFonts w:ascii="Times New Roman" w:hAnsi="Times New Roman" w:cs="Times New Roman"/>
          <w:color w:val="000000"/>
          <w:sz w:val="24"/>
          <w:szCs w:val="24"/>
        </w:rPr>
        <w:t xml:space="preserve">http://www.flashcardexchange.com/tag/teas </w:t>
      </w:r>
    </w:p>
    <w:p w:rsidR="00A7242D" w:rsidRPr="00A7242D" w:rsidRDefault="00A7242D" w:rsidP="00A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242D">
        <w:rPr>
          <w:rFonts w:ascii="Times New Roman" w:hAnsi="Times New Roman" w:cs="Times New Roman"/>
          <w:color w:val="000000"/>
          <w:sz w:val="24"/>
          <w:szCs w:val="24"/>
        </w:rPr>
        <w:t xml:space="preserve">http://www.test-preparation.ca/nursing/ </w:t>
      </w:r>
    </w:p>
    <w:p w:rsidR="00A7242D" w:rsidRPr="00A7242D" w:rsidRDefault="00A7242D" w:rsidP="00A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242D">
        <w:rPr>
          <w:rFonts w:ascii="Times New Roman" w:hAnsi="Times New Roman" w:cs="Times New Roman"/>
          <w:color w:val="000000"/>
          <w:sz w:val="24"/>
          <w:szCs w:val="24"/>
        </w:rPr>
        <w:t xml:space="preserve">http://www.atitesting.com/ati_store/TEAS-Products.aspx </w:t>
      </w:r>
    </w:p>
    <w:p w:rsidR="00847DF6" w:rsidRDefault="00A7242D" w:rsidP="00A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242D">
        <w:rPr>
          <w:rFonts w:ascii="Times New Roman" w:hAnsi="Times New Roman" w:cs="Times New Roman"/>
          <w:color w:val="000000"/>
          <w:sz w:val="24"/>
          <w:szCs w:val="24"/>
        </w:rPr>
        <w:t xml:space="preserve">http://www.flashcardsecrets.com/teas/ </w:t>
      </w:r>
    </w:p>
    <w:p w:rsidR="00847DF6" w:rsidRPr="00A7242D" w:rsidRDefault="00847DF6" w:rsidP="00A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242D" w:rsidRPr="00A7242D" w:rsidRDefault="00A7242D" w:rsidP="00A7242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7242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How do I register to take the TEAS V? </w:t>
      </w:r>
    </w:p>
    <w:p w:rsidR="00A7242D" w:rsidRDefault="00A7242D" w:rsidP="00A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Information will be available in September.</w:t>
      </w:r>
    </w:p>
    <w:p w:rsidR="00A7242D" w:rsidRDefault="00A7242D" w:rsidP="00A7242D">
      <w:pPr>
        <w:pStyle w:val="Default"/>
        <w:rPr>
          <w:b/>
          <w:bCs/>
        </w:rPr>
      </w:pPr>
    </w:p>
    <w:p w:rsidR="00A7242D" w:rsidRDefault="00A7242D" w:rsidP="001F5660">
      <w:pPr>
        <w:pStyle w:val="Default"/>
        <w:rPr>
          <w:b/>
          <w:bCs/>
        </w:rPr>
      </w:pPr>
      <w:r w:rsidRPr="00A7242D">
        <w:rPr>
          <w:b/>
          <w:bCs/>
        </w:rPr>
        <w:t xml:space="preserve">Registering for the TEAS-V: </w:t>
      </w:r>
    </w:p>
    <w:p w:rsidR="001F5660" w:rsidRDefault="001F5660" w:rsidP="001F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Information will be available in September.</w:t>
      </w:r>
    </w:p>
    <w:p w:rsidR="00A7242D" w:rsidRPr="00A7242D" w:rsidRDefault="00A7242D" w:rsidP="00A7242D">
      <w:pPr>
        <w:pStyle w:val="Default"/>
      </w:pPr>
    </w:p>
    <w:p w:rsidR="00A7242D" w:rsidRPr="00A7242D" w:rsidRDefault="00A7242D" w:rsidP="00A7242D">
      <w:pPr>
        <w:pStyle w:val="Default"/>
      </w:pPr>
    </w:p>
    <w:p w:rsidR="001B22DA" w:rsidRPr="00A7242D" w:rsidRDefault="001B22DA" w:rsidP="001B22DA">
      <w:pPr>
        <w:pStyle w:val="Default"/>
      </w:pPr>
      <w:r w:rsidRPr="001B22DA">
        <w:rPr>
          <w:b/>
          <w:bCs/>
          <w:u w:val="single"/>
        </w:rPr>
        <w:t>Taking the TEAS-V</w:t>
      </w:r>
      <w:r w:rsidRPr="00A7242D">
        <w:rPr>
          <w:b/>
          <w:bCs/>
        </w:rPr>
        <w:t xml:space="preserve">: </w:t>
      </w:r>
    </w:p>
    <w:p w:rsidR="001B22DA" w:rsidRPr="00A7242D" w:rsidRDefault="001B22DA" w:rsidP="001B22DA">
      <w:pPr>
        <w:pStyle w:val="Default"/>
        <w:numPr>
          <w:ilvl w:val="0"/>
          <w:numId w:val="1"/>
        </w:numPr>
        <w:spacing w:after="38"/>
      </w:pPr>
      <w:r w:rsidRPr="00A7242D">
        <w:t xml:space="preserve">Arrive 30 minutes early to the test site </w:t>
      </w:r>
    </w:p>
    <w:p w:rsidR="001B22DA" w:rsidRPr="00A7242D" w:rsidRDefault="001B22DA" w:rsidP="001B22DA">
      <w:pPr>
        <w:pStyle w:val="Default"/>
        <w:numPr>
          <w:ilvl w:val="0"/>
          <w:numId w:val="1"/>
        </w:numPr>
        <w:spacing w:after="38"/>
      </w:pPr>
      <w:r w:rsidRPr="00A7242D">
        <w:t xml:space="preserve">Present two forms of ID (One must be a government –issued photo ID) </w:t>
      </w:r>
    </w:p>
    <w:p w:rsidR="001B22DA" w:rsidRPr="00A7242D" w:rsidRDefault="001B22DA" w:rsidP="001B22DA">
      <w:pPr>
        <w:pStyle w:val="Default"/>
        <w:numPr>
          <w:ilvl w:val="0"/>
          <w:numId w:val="1"/>
        </w:numPr>
        <w:spacing w:after="38"/>
      </w:pPr>
      <w:r w:rsidRPr="00A7242D">
        <w:t xml:space="preserve">Provide ATI username and password (www.atitesting.com: assigned when registering/paying for the exam) </w:t>
      </w:r>
    </w:p>
    <w:p w:rsidR="001B22DA" w:rsidRPr="00A7242D" w:rsidRDefault="001B22DA" w:rsidP="001B22DA">
      <w:pPr>
        <w:pStyle w:val="Default"/>
        <w:numPr>
          <w:ilvl w:val="0"/>
          <w:numId w:val="1"/>
        </w:numPr>
        <w:spacing w:after="38"/>
      </w:pPr>
      <w:r w:rsidRPr="00A7242D">
        <w:t xml:space="preserve">Schedule four hours to complete the exam </w:t>
      </w:r>
    </w:p>
    <w:p w:rsidR="001B22DA" w:rsidRDefault="001B22DA" w:rsidP="001B22DA">
      <w:pPr>
        <w:pStyle w:val="Default"/>
        <w:jc w:val="center"/>
        <w:rPr>
          <w:b/>
          <w:bCs/>
        </w:rPr>
      </w:pPr>
      <w:r>
        <w:t>*</w:t>
      </w:r>
      <w:r w:rsidRPr="00A7242D">
        <w:rPr>
          <w:b/>
          <w:bCs/>
        </w:rPr>
        <w:t>Late arrivals will not be allowed to test and will therefore forfeit the testing fee.</w:t>
      </w:r>
    </w:p>
    <w:p w:rsidR="001B22DA" w:rsidRDefault="001B22DA" w:rsidP="001B22DA">
      <w:pPr>
        <w:pStyle w:val="Default"/>
        <w:jc w:val="center"/>
        <w:rPr>
          <w:b/>
          <w:bCs/>
        </w:rPr>
      </w:pPr>
    </w:p>
    <w:p w:rsidR="001B22DA" w:rsidRPr="00A7242D" w:rsidRDefault="001B22DA" w:rsidP="001B22DA">
      <w:pPr>
        <w:pageBreakBefore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7242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How do I send my TEAS V scores to </w:t>
      </w:r>
      <w:r w:rsidR="000010D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BVCTC</w:t>
      </w:r>
      <w:r w:rsidRPr="00A7242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? </w:t>
      </w:r>
    </w:p>
    <w:p w:rsidR="001B22DA" w:rsidRDefault="001B22DA" w:rsidP="001B22D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242D">
        <w:rPr>
          <w:rFonts w:ascii="Times New Roman" w:hAnsi="Times New Roman" w:cs="Times New Roman"/>
          <w:color w:val="000000"/>
          <w:sz w:val="24"/>
          <w:szCs w:val="24"/>
        </w:rPr>
        <w:t xml:space="preserve">During the registration process, students will be asked to select a school to receive their TEAS V scores. </w:t>
      </w:r>
    </w:p>
    <w:p w:rsidR="001B22DA" w:rsidRPr="00A7242D" w:rsidRDefault="001B22DA" w:rsidP="001B22D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22DA" w:rsidRPr="00A7242D" w:rsidRDefault="001B22DA" w:rsidP="001B22D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7242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How are the results of the TEAS V used? </w:t>
      </w:r>
    </w:p>
    <w:p w:rsidR="001B22DA" w:rsidRDefault="001B22DA" w:rsidP="001B22D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242D">
        <w:rPr>
          <w:rFonts w:ascii="Times New Roman" w:hAnsi="Times New Roman" w:cs="Times New Roman"/>
          <w:color w:val="000000"/>
          <w:sz w:val="24"/>
          <w:szCs w:val="24"/>
        </w:rPr>
        <w:t xml:space="preserve">All students considering admission to the nursing program must take the TEAS V nursing entrance exam prior to the </w:t>
      </w:r>
      <w:r>
        <w:rPr>
          <w:rFonts w:ascii="Times New Roman" w:hAnsi="Times New Roman" w:cs="Times New Roman"/>
          <w:color w:val="000000"/>
          <w:sz w:val="24"/>
          <w:szCs w:val="24"/>
        </w:rPr>
        <w:t>February 1</w:t>
      </w:r>
      <w:r w:rsidRPr="001F566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2014 </w:t>
      </w:r>
      <w:r w:rsidRPr="00A7242D">
        <w:rPr>
          <w:rFonts w:ascii="Times New Roman" w:hAnsi="Times New Roman" w:cs="Times New Roman"/>
          <w:color w:val="000000"/>
          <w:sz w:val="24"/>
          <w:szCs w:val="24"/>
        </w:rPr>
        <w:t xml:space="preserve">application deadline. Points awarded will be based on the </w:t>
      </w:r>
      <w:r w:rsidRPr="00A7242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Academic Preparedness Categories </w:t>
      </w:r>
      <w:r w:rsidRPr="00A7242D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A7242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Cut Scores </w:t>
      </w:r>
      <w:r w:rsidRPr="00A7242D">
        <w:rPr>
          <w:rFonts w:ascii="Times New Roman" w:hAnsi="Times New Roman" w:cs="Times New Roman"/>
          <w:color w:val="000000"/>
          <w:sz w:val="24"/>
          <w:szCs w:val="24"/>
        </w:rPr>
        <w:t xml:space="preserve">of the TEAS V exam. </w:t>
      </w:r>
    </w:p>
    <w:p w:rsidR="001B22DA" w:rsidRPr="00A7242D" w:rsidRDefault="001B22DA" w:rsidP="001B22D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31"/>
      </w:tblGrid>
      <w:tr w:rsidR="001B22DA" w:rsidRPr="00A7242D" w:rsidTr="00AD2E66">
        <w:trPr>
          <w:trHeight w:val="107"/>
        </w:trPr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B22DA" w:rsidRPr="00A7242D" w:rsidRDefault="001B22DA" w:rsidP="00AD2E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r w:rsidRPr="00A724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Academic Preparedness Level </w:t>
            </w:r>
            <w:r w:rsidRPr="00A72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  <w:r w:rsidRPr="00A724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Cut Score </w:t>
            </w:r>
            <w:r w:rsidRPr="00A72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is found on the top portion of a TEAS V Score Report. Each category and cut score is worth points on the nursing application. </w:t>
            </w:r>
            <w:r w:rsidRPr="00A724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TEAS V Level </w:t>
            </w:r>
          </w:p>
        </w:tc>
      </w:tr>
      <w:tr w:rsidR="001B22DA" w:rsidRPr="00A7242D" w:rsidTr="00AD2E66">
        <w:trPr>
          <w:trHeight w:val="107"/>
        </w:trPr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2DA" w:rsidRPr="00A7242D" w:rsidRDefault="001B22DA" w:rsidP="00AD2E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Exemplary </w:t>
            </w:r>
          </w:p>
        </w:tc>
      </w:tr>
      <w:tr w:rsidR="001B22DA" w:rsidRPr="00A7242D" w:rsidTr="00AD2E66">
        <w:trPr>
          <w:trHeight w:val="107"/>
        </w:trPr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2DA" w:rsidRPr="00A7242D" w:rsidRDefault="001B22DA" w:rsidP="00AD2E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Advanced </w:t>
            </w:r>
          </w:p>
        </w:tc>
      </w:tr>
      <w:tr w:rsidR="001B22DA" w:rsidRPr="00A7242D" w:rsidTr="00AD2E66">
        <w:trPr>
          <w:trHeight w:val="107"/>
        </w:trPr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2DA" w:rsidRPr="00A7242D" w:rsidRDefault="001B22DA" w:rsidP="00AD2E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Proficient </w:t>
            </w:r>
          </w:p>
        </w:tc>
      </w:tr>
      <w:tr w:rsidR="001B22DA" w:rsidRPr="00A7242D" w:rsidTr="00AD2E66">
        <w:trPr>
          <w:trHeight w:val="107"/>
        </w:trPr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2DA" w:rsidRPr="00A7242D" w:rsidRDefault="001B22DA" w:rsidP="00AD2E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4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Basic </w:t>
            </w:r>
          </w:p>
        </w:tc>
      </w:tr>
      <w:tr w:rsidR="001B22DA" w:rsidRPr="00A7242D" w:rsidTr="00AD2E66">
        <w:trPr>
          <w:trHeight w:val="107"/>
        </w:trPr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2DA" w:rsidRPr="00A7242D" w:rsidRDefault="001B22DA" w:rsidP="00AD2E6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Developmental </w:t>
            </w:r>
          </w:p>
        </w:tc>
      </w:tr>
    </w:tbl>
    <w:p w:rsidR="001B22DA" w:rsidRPr="00A7242D" w:rsidRDefault="001B22DA" w:rsidP="001B22DA">
      <w:pPr>
        <w:pStyle w:val="Default"/>
      </w:pPr>
    </w:p>
    <w:p w:rsidR="00A7242D" w:rsidRPr="00A7242D" w:rsidRDefault="00A7242D" w:rsidP="00A7242D">
      <w:pPr>
        <w:pStyle w:val="Default"/>
      </w:pPr>
      <w:r w:rsidRPr="00A7242D">
        <w:rPr>
          <w:b/>
          <w:bCs/>
        </w:rPr>
        <w:t xml:space="preserve">Please Note: </w:t>
      </w:r>
    </w:p>
    <w:p w:rsidR="00A7242D" w:rsidRPr="00A7242D" w:rsidRDefault="00A7242D" w:rsidP="00A7242D">
      <w:pPr>
        <w:pStyle w:val="Default"/>
        <w:spacing w:after="38"/>
      </w:pPr>
      <w:r w:rsidRPr="00A7242D">
        <w:t xml:space="preserve"> ATI assesses a $20.00 fee to transfer a TEAS-V score to a location other than your original test site. </w:t>
      </w:r>
    </w:p>
    <w:p w:rsidR="00A7242D" w:rsidRPr="00A7242D" w:rsidRDefault="00A7242D" w:rsidP="00A7242D">
      <w:pPr>
        <w:pStyle w:val="Default"/>
        <w:spacing w:after="38"/>
      </w:pPr>
      <w:r w:rsidRPr="00A7242D">
        <w:t xml:space="preserve"> Missed exams are non-refundable; you may contact ATI to reschedule your test date </w:t>
      </w:r>
      <w:r w:rsidRPr="00A7242D">
        <w:rPr>
          <w:b/>
          <w:bCs/>
        </w:rPr>
        <w:t xml:space="preserve">ONLY </w:t>
      </w:r>
      <w:r w:rsidRPr="00A7242D">
        <w:t xml:space="preserve">for a </w:t>
      </w:r>
      <w:r w:rsidRPr="00A7242D">
        <w:rPr>
          <w:b/>
          <w:bCs/>
        </w:rPr>
        <w:t xml:space="preserve">documented medical emergency </w:t>
      </w:r>
    </w:p>
    <w:p w:rsidR="00A7242D" w:rsidRPr="00A7242D" w:rsidRDefault="00A7242D" w:rsidP="00A7242D">
      <w:pPr>
        <w:pStyle w:val="Default"/>
        <w:spacing w:after="38"/>
      </w:pPr>
      <w:r w:rsidRPr="00A7242D">
        <w:t xml:space="preserve"> TEAS-V is good for </w:t>
      </w:r>
      <w:r w:rsidR="00F76810">
        <w:t>one</w:t>
      </w:r>
      <w:r w:rsidRPr="00A7242D">
        <w:t xml:space="preserve"> year. </w:t>
      </w:r>
    </w:p>
    <w:p w:rsidR="00A7242D" w:rsidRPr="00A7242D" w:rsidRDefault="00A7242D" w:rsidP="00A7242D">
      <w:pPr>
        <w:pStyle w:val="Default"/>
        <w:spacing w:after="38"/>
      </w:pPr>
      <w:r w:rsidRPr="00A7242D">
        <w:t xml:space="preserve"> Students must wait at least six weeks before retesting. </w:t>
      </w:r>
    </w:p>
    <w:p w:rsidR="00A7242D" w:rsidRPr="00A7242D" w:rsidRDefault="00A7242D" w:rsidP="00A7242D">
      <w:pPr>
        <w:pStyle w:val="Default"/>
      </w:pPr>
      <w:r w:rsidRPr="00A7242D">
        <w:t xml:space="preserve"> </w:t>
      </w:r>
      <w:r w:rsidRPr="00A7242D">
        <w:rPr>
          <w:b/>
          <w:bCs/>
        </w:rPr>
        <w:t xml:space="preserve">No student may test more than twice </w:t>
      </w:r>
      <w:r w:rsidR="001F5660">
        <w:rPr>
          <w:b/>
          <w:bCs/>
        </w:rPr>
        <w:t>in any application</w:t>
      </w:r>
      <w:r w:rsidRPr="00A7242D">
        <w:rPr>
          <w:b/>
          <w:bCs/>
        </w:rPr>
        <w:t xml:space="preserve"> period </w:t>
      </w:r>
    </w:p>
    <w:p w:rsidR="00A7242D" w:rsidRPr="00A7242D" w:rsidRDefault="00A7242D" w:rsidP="00A7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42D" w:rsidRPr="00A7242D" w:rsidRDefault="001B22DA" w:rsidP="00FD3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color w:val="474544"/>
        </w:rPr>
        <w:drawing>
          <wp:inline distT="0" distB="0" distL="0" distR="0" wp14:anchorId="44FEF857" wp14:editId="513F829C">
            <wp:extent cx="9525" cy="9525"/>
            <wp:effectExtent l="0" t="0" r="0" b="0"/>
            <wp:docPr id="5" name="ctl00_headerLogoLinkSpacer" descr="http://www.atitesting.com/App_Themes/AtiTesting/Images/blank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headerLogoLinkSpacer" descr="http://www.atitesting.com/App_Themes/AtiTesting/Images/blank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42D" w:rsidRPr="00A7242D" w:rsidRDefault="001B22DA" w:rsidP="001B22DA">
      <w:pPr>
        <w:pStyle w:val="Default"/>
        <w:jc w:val="center"/>
      </w:pPr>
      <w:r>
        <w:rPr>
          <w:noProof/>
          <w:color w:val="474544"/>
        </w:rPr>
        <w:drawing>
          <wp:inline distT="0" distB="0" distL="0" distR="0" wp14:anchorId="13B3EF0F" wp14:editId="44A91D6D">
            <wp:extent cx="9525" cy="9525"/>
            <wp:effectExtent l="0" t="0" r="0" b="0"/>
            <wp:docPr id="2" name="ctl00_headerLogoLinkSpacer" descr="https://www.atitesting.com/App_Themes/AtiTesting/Images/blank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headerLogoLinkSpacer" descr="https://www.atitesting.com/App_Themes/AtiTesting/Images/blank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474544"/>
        </w:rPr>
        <w:drawing>
          <wp:inline distT="0" distB="0" distL="0" distR="0" wp14:anchorId="7F12EB03" wp14:editId="13CECDA6">
            <wp:extent cx="9525" cy="9525"/>
            <wp:effectExtent l="0" t="0" r="0" b="0"/>
            <wp:docPr id="3" name="ctl00_headerLogoLinkSpacer" descr="https://www.atitesting.com/App_Themes/AtiTesting/Images/blank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headerLogoLinkSpacer" descr="https://www.atitesting.com/App_Themes/AtiTesting/Images/blank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474544"/>
        </w:rPr>
        <w:drawing>
          <wp:inline distT="0" distB="0" distL="0" distR="0" wp14:anchorId="3C634369" wp14:editId="471DEC62">
            <wp:extent cx="9525" cy="9525"/>
            <wp:effectExtent l="0" t="0" r="0" b="0"/>
            <wp:docPr id="4" name="ctl00_headerLogoLinkSpacer" descr="http://www.atitesting.com/App_Themes/AtiTesting/Images/blank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headerLogoLinkSpacer" descr="http://www.atitesting.com/App_Themes/AtiTesting/Images/blank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242D" w:rsidRPr="00A72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0253"/>
    <w:multiLevelType w:val="hybridMultilevel"/>
    <w:tmpl w:val="D5AC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86"/>
    <w:rsid w:val="000010D4"/>
    <w:rsid w:val="00044551"/>
    <w:rsid w:val="00095686"/>
    <w:rsid w:val="000E4E43"/>
    <w:rsid w:val="001B22DA"/>
    <w:rsid w:val="001C3525"/>
    <w:rsid w:val="001F5660"/>
    <w:rsid w:val="0038613F"/>
    <w:rsid w:val="00847DF6"/>
    <w:rsid w:val="00A20B5F"/>
    <w:rsid w:val="00A7242D"/>
    <w:rsid w:val="00F76810"/>
    <w:rsid w:val="00FD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E16FF4-782A-4AC4-80C4-35B8A433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2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titesting.com/Hom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atitesting.com/Home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Berton K. Wilson</dc:creator>
  <cp:lastModifiedBy>Carla Blankenbuehler</cp:lastModifiedBy>
  <cp:revision>2</cp:revision>
  <cp:lastPrinted>2013-07-10T13:30:00Z</cp:lastPrinted>
  <dcterms:created xsi:type="dcterms:W3CDTF">2016-08-12T13:13:00Z</dcterms:created>
  <dcterms:modified xsi:type="dcterms:W3CDTF">2016-08-12T13:13:00Z</dcterms:modified>
</cp:coreProperties>
</file>